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A9" w:rsidRPr="00E30548" w:rsidRDefault="006C0BA9" w:rsidP="006C0BA9">
      <w:pPr>
        <w:spacing w:after="0"/>
        <w:jc w:val="center"/>
        <w:rPr>
          <w:rFonts w:cstheme="minorHAnsi"/>
          <w:b/>
          <w:sz w:val="36"/>
          <w:szCs w:val="36"/>
        </w:rPr>
      </w:pPr>
      <w:r w:rsidRPr="00E30548">
        <w:rPr>
          <w:rFonts w:cstheme="minorHAnsi"/>
          <w:b/>
          <w:sz w:val="36"/>
          <w:szCs w:val="36"/>
        </w:rPr>
        <w:t>MOTION PROPOSEE PAR LES ENSEIGNANTS ELUS SNES-FSU AU CONSEIL D’ADMINISTRATION DU LYCEE HONORE D’URFE</w:t>
      </w:r>
    </w:p>
    <w:p w:rsidR="006C0BA9" w:rsidRPr="00E30548" w:rsidRDefault="006C0BA9" w:rsidP="006C0BA9">
      <w:pPr>
        <w:jc w:val="center"/>
        <w:rPr>
          <w:i/>
          <w:sz w:val="28"/>
          <w:szCs w:val="28"/>
        </w:rPr>
      </w:pPr>
      <w:r>
        <w:rPr>
          <w:i/>
          <w:sz w:val="28"/>
          <w:szCs w:val="28"/>
        </w:rPr>
        <w:t>Conseil d’administration du 13  février 2020</w:t>
      </w:r>
    </w:p>
    <w:p w:rsidR="006C0BA9" w:rsidRPr="00E30548" w:rsidRDefault="006C0BA9" w:rsidP="006C0BA9"/>
    <w:p w:rsidR="00CE199F" w:rsidRDefault="006C0BA9" w:rsidP="006C0BA9">
      <w:pPr>
        <w:jc w:val="both"/>
        <w:rPr>
          <w:rStyle w:val="Accentuation"/>
          <w:rFonts w:cstheme="minorHAnsi"/>
          <w:i w:val="0"/>
          <w:color w:val="222222"/>
          <w:sz w:val="24"/>
          <w:szCs w:val="24"/>
          <w:shd w:val="clear" w:color="auto" w:fill="FFFFFF"/>
        </w:rPr>
      </w:pPr>
      <w:r w:rsidRPr="00E30548">
        <w:rPr>
          <w:sz w:val="24"/>
          <w:szCs w:val="24"/>
        </w:rPr>
        <w:t>La dotation allouée au lycée Honoré d’Urfé pour la rentré</w:t>
      </w:r>
      <w:r w:rsidR="00CE199F">
        <w:rPr>
          <w:sz w:val="24"/>
          <w:szCs w:val="24"/>
        </w:rPr>
        <w:t>e prochaine baisse encore de plus de 10</w:t>
      </w:r>
      <w:r w:rsidRPr="00E30548">
        <w:rPr>
          <w:sz w:val="24"/>
          <w:szCs w:val="24"/>
        </w:rPr>
        <w:t xml:space="preserve">0 heures </w:t>
      </w:r>
      <w:r>
        <w:rPr>
          <w:sz w:val="24"/>
          <w:szCs w:val="24"/>
        </w:rPr>
        <w:t xml:space="preserve">par semaine, </w:t>
      </w:r>
      <w:r w:rsidRPr="00E30548">
        <w:rPr>
          <w:sz w:val="24"/>
          <w:szCs w:val="24"/>
        </w:rPr>
        <w:t xml:space="preserve"> </w:t>
      </w:r>
      <w:r w:rsidRPr="0050714A">
        <w:rPr>
          <w:rStyle w:val="Accentuation"/>
          <w:rFonts w:cstheme="minorHAnsi"/>
          <w:i w:val="0"/>
          <w:color w:val="222222"/>
          <w:sz w:val="24"/>
          <w:szCs w:val="24"/>
          <w:shd w:val="clear" w:color="auto" w:fill="FFFFFF"/>
        </w:rPr>
        <w:t xml:space="preserve">c'est l'équivalent de </w:t>
      </w:r>
      <w:r w:rsidR="00CE199F">
        <w:rPr>
          <w:rStyle w:val="Accentuation"/>
          <w:rFonts w:cstheme="minorHAnsi"/>
          <w:i w:val="0"/>
          <w:color w:val="222222"/>
          <w:sz w:val="24"/>
          <w:szCs w:val="24"/>
          <w:shd w:val="clear" w:color="auto" w:fill="FFFFFF"/>
        </w:rPr>
        <w:t>plus de 6</w:t>
      </w:r>
      <w:r w:rsidRPr="0050714A">
        <w:rPr>
          <w:rStyle w:val="Accentuation"/>
          <w:rFonts w:cstheme="minorHAnsi"/>
          <w:i w:val="0"/>
          <w:color w:val="222222"/>
          <w:sz w:val="24"/>
          <w:szCs w:val="24"/>
          <w:shd w:val="clear" w:color="auto" w:fill="FFFFFF"/>
        </w:rPr>
        <w:t xml:space="preserve"> postes supprimé</w:t>
      </w:r>
      <w:r>
        <w:rPr>
          <w:rStyle w:val="Accentuation"/>
          <w:rFonts w:cstheme="minorHAnsi"/>
          <w:i w:val="0"/>
          <w:color w:val="222222"/>
          <w:sz w:val="24"/>
          <w:szCs w:val="24"/>
          <w:shd w:val="clear" w:color="auto" w:fill="FFFFFF"/>
        </w:rPr>
        <w:t>s</w:t>
      </w:r>
      <w:r w:rsidR="00CE199F">
        <w:rPr>
          <w:rStyle w:val="Accentuation"/>
          <w:rFonts w:cstheme="minorHAnsi"/>
          <w:i w:val="0"/>
          <w:color w:val="222222"/>
          <w:sz w:val="24"/>
          <w:szCs w:val="24"/>
          <w:shd w:val="clear" w:color="auto" w:fill="FFFFFF"/>
        </w:rPr>
        <w:t> !</w:t>
      </w:r>
    </w:p>
    <w:p w:rsidR="006C0BA9" w:rsidRPr="00E30548" w:rsidRDefault="006C0BA9" w:rsidP="006C0BA9">
      <w:pPr>
        <w:jc w:val="both"/>
        <w:rPr>
          <w:sz w:val="24"/>
          <w:szCs w:val="24"/>
        </w:rPr>
      </w:pPr>
      <w:r w:rsidRPr="00E30548">
        <w:rPr>
          <w:sz w:val="24"/>
          <w:szCs w:val="24"/>
        </w:rPr>
        <w:t>Cette diminution contraint l’établissement à faire des choix, qui, quels qu’ils soient, se traduiront forcément par une dégradation nette des conditions d’enseignement et donc d’apprentissage l’an prochain.</w:t>
      </w:r>
    </w:p>
    <w:p w:rsidR="00B70248" w:rsidRDefault="006C0BA9" w:rsidP="006C0BA9">
      <w:pPr>
        <w:jc w:val="both"/>
        <w:rPr>
          <w:sz w:val="24"/>
          <w:szCs w:val="24"/>
        </w:rPr>
      </w:pPr>
      <w:r w:rsidRPr="00E30548">
        <w:rPr>
          <w:sz w:val="24"/>
          <w:szCs w:val="24"/>
        </w:rPr>
        <w:t xml:space="preserve">Alors que le rectorat affiche </w:t>
      </w:r>
      <w:r w:rsidR="00B70248">
        <w:rPr>
          <w:sz w:val="24"/>
          <w:szCs w:val="24"/>
        </w:rPr>
        <w:t xml:space="preserve">toujours </w:t>
      </w:r>
      <w:r w:rsidRPr="00E30548">
        <w:rPr>
          <w:sz w:val="24"/>
          <w:szCs w:val="24"/>
        </w:rPr>
        <w:t xml:space="preserve">une carte pléthorique d’options, </w:t>
      </w:r>
      <w:r w:rsidR="00CE199F">
        <w:rPr>
          <w:sz w:val="24"/>
          <w:szCs w:val="24"/>
        </w:rPr>
        <w:t>après</w:t>
      </w:r>
      <w:r w:rsidRPr="00E30548">
        <w:rPr>
          <w:sz w:val="24"/>
          <w:szCs w:val="24"/>
        </w:rPr>
        <w:t xml:space="preserve"> la disparition du russe LV3, </w:t>
      </w:r>
      <w:r w:rsidR="00CE199F">
        <w:rPr>
          <w:sz w:val="24"/>
          <w:szCs w:val="24"/>
        </w:rPr>
        <w:t xml:space="preserve">ce sont les </w:t>
      </w:r>
      <w:r w:rsidRPr="00E30548">
        <w:rPr>
          <w:sz w:val="24"/>
          <w:szCs w:val="24"/>
        </w:rPr>
        <w:t xml:space="preserve">enseignements </w:t>
      </w:r>
      <w:r w:rsidR="00CE199F">
        <w:rPr>
          <w:sz w:val="24"/>
          <w:szCs w:val="24"/>
        </w:rPr>
        <w:t xml:space="preserve">optionnels </w:t>
      </w:r>
      <w:r w:rsidRPr="00E30548">
        <w:rPr>
          <w:sz w:val="24"/>
          <w:szCs w:val="24"/>
        </w:rPr>
        <w:t>technologiques en seconde</w:t>
      </w:r>
      <w:r w:rsidR="00CE199F">
        <w:rPr>
          <w:sz w:val="24"/>
          <w:szCs w:val="24"/>
        </w:rPr>
        <w:t xml:space="preserve"> que l’on n’ouvrira pas, </w:t>
      </w:r>
      <w:r w:rsidRPr="00E30548">
        <w:rPr>
          <w:sz w:val="24"/>
          <w:szCs w:val="24"/>
        </w:rPr>
        <w:t>faute de moyens</w:t>
      </w:r>
      <w:r w:rsidR="00B70248">
        <w:rPr>
          <w:sz w:val="24"/>
          <w:szCs w:val="24"/>
        </w:rPr>
        <w:t xml:space="preserve">. Ces enseignements constituent pourtant, notamment pour des élèves fragiles, la découverte de filières vers lesquelles ils se destinent. </w:t>
      </w:r>
    </w:p>
    <w:p w:rsidR="00B70248" w:rsidRDefault="006C0BA9" w:rsidP="006C0BA9">
      <w:pPr>
        <w:jc w:val="both"/>
        <w:rPr>
          <w:sz w:val="24"/>
          <w:szCs w:val="24"/>
        </w:rPr>
      </w:pPr>
      <w:r w:rsidRPr="00E30548">
        <w:rPr>
          <w:sz w:val="24"/>
          <w:szCs w:val="24"/>
        </w:rPr>
        <w:t xml:space="preserve">Par ailleurs la marge « d’autonomie » laissée aux établissements </w:t>
      </w:r>
      <w:r w:rsidR="00B70248">
        <w:rPr>
          <w:sz w:val="24"/>
          <w:szCs w:val="24"/>
        </w:rPr>
        <w:t xml:space="preserve">n’est désormais plus qu’un leurre. </w:t>
      </w:r>
      <w:r w:rsidR="00272791">
        <w:rPr>
          <w:sz w:val="24"/>
          <w:szCs w:val="24"/>
        </w:rPr>
        <w:t>Les moyens alloués ne permettent plus notamment</w:t>
      </w:r>
      <w:r w:rsidR="00B70248">
        <w:rPr>
          <w:sz w:val="24"/>
          <w:szCs w:val="24"/>
        </w:rPr>
        <w:t xml:space="preserve">, </w:t>
      </w:r>
      <w:r w:rsidR="00272791">
        <w:rPr>
          <w:sz w:val="24"/>
          <w:szCs w:val="24"/>
        </w:rPr>
        <w:t>de diminuer les effectifs par classes en série STMG ou d’assurer certains dédoublements.  C</w:t>
      </w:r>
      <w:r w:rsidR="00341DC7">
        <w:rPr>
          <w:sz w:val="24"/>
          <w:szCs w:val="24"/>
        </w:rPr>
        <w:t>es</w:t>
      </w:r>
      <w:bookmarkStart w:id="0" w:name="_GoBack"/>
      <w:bookmarkEnd w:id="0"/>
      <w:r w:rsidR="00272791">
        <w:rPr>
          <w:sz w:val="24"/>
          <w:szCs w:val="24"/>
        </w:rPr>
        <w:t xml:space="preserve"> mesures ne relèvent pourtant pas du confort. Elles sont </w:t>
      </w:r>
      <w:r w:rsidR="00B70248">
        <w:rPr>
          <w:sz w:val="24"/>
          <w:szCs w:val="24"/>
        </w:rPr>
        <w:t xml:space="preserve">indispensables pour pouvoir faire travailler les élèves en classe, notamment sur des points méthodologiques. </w:t>
      </w:r>
    </w:p>
    <w:p w:rsidR="006C0BA9" w:rsidRPr="00E30548" w:rsidRDefault="006C0BA9" w:rsidP="006C0BA9">
      <w:pPr>
        <w:jc w:val="both"/>
        <w:rPr>
          <w:sz w:val="24"/>
          <w:szCs w:val="24"/>
        </w:rPr>
      </w:pPr>
      <w:r w:rsidRPr="00E30548">
        <w:rPr>
          <w:sz w:val="24"/>
          <w:szCs w:val="24"/>
        </w:rPr>
        <w:t>Les effect</w:t>
      </w:r>
      <w:r w:rsidR="00272791">
        <w:rPr>
          <w:sz w:val="24"/>
          <w:szCs w:val="24"/>
        </w:rPr>
        <w:t xml:space="preserve">ifs moyens par classe, calculés sur la base de 35 élèves, sont beaucoup trop élevés. </w:t>
      </w:r>
      <w:r w:rsidRPr="00E30548">
        <w:rPr>
          <w:sz w:val="24"/>
          <w:szCs w:val="24"/>
        </w:rPr>
        <w:t xml:space="preserve">Il est difficile, dans ces conditions, d’apporter une aide adaptée aux </w:t>
      </w:r>
      <w:r w:rsidR="00E228BB">
        <w:rPr>
          <w:sz w:val="24"/>
          <w:szCs w:val="24"/>
        </w:rPr>
        <w:t>lycéens</w:t>
      </w:r>
      <w:r w:rsidRPr="00E30548">
        <w:rPr>
          <w:sz w:val="24"/>
          <w:szCs w:val="24"/>
        </w:rPr>
        <w:t xml:space="preserve"> en difficulté dans des classes de plus en plus hétérogènes.</w:t>
      </w:r>
    </w:p>
    <w:p w:rsidR="006C0BA9" w:rsidRPr="00E30548" w:rsidRDefault="006C0BA9" w:rsidP="006C0BA9">
      <w:pPr>
        <w:jc w:val="both"/>
        <w:rPr>
          <w:sz w:val="24"/>
          <w:szCs w:val="24"/>
        </w:rPr>
      </w:pPr>
      <w:r w:rsidRPr="00E30548">
        <w:rPr>
          <w:sz w:val="24"/>
          <w:szCs w:val="24"/>
        </w:rPr>
        <w:t>Pour toutes ces raisons, nous nous opposons aux suppressions de postes proposées par la répartition, qui découlent d’une dotation insuffisante et demandons des moyens qui permettent la réussite de tous nos élèves.</w:t>
      </w:r>
    </w:p>
    <w:p w:rsidR="006C0BA9" w:rsidRPr="00E30548" w:rsidRDefault="006C0BA9" w:rsidP="006C0BA9">
      <w:pPr>
        <w:jc w:val="both"/>
        <w:rPr>
          <w:sz w:val="24"/>
          <w:szCs w:val="24"/>
        </w:rPr>
      </w:pPr>
    </w:p>
    <w:p w:rsidR="005625A4" w:rsidRPr="006C0BA9" w:rsidRDefault="005625A4" w:rsidP="006C0BA9">
      <w:pPr>
        <w:rPr>
          <w:szCs w:val="24"/>
        </w:rPr>
      </w:pPr>
    </w:p>
    <w:sectPr w:rsidR="005625A4" w:rsidRPr="006C0BA9" w:rsidSect="00907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4"/>
    <w:rsid w:val="00034847"/>
    <w:rsid w:val="001B6BAF"/>
    <w:rsid w:val="001F5C42"/>
    <w:rsid w:val="00272791"/>
    <w:rsid w:val="00285F5B"/>
    <w:rsid w:val="00302C6C"/>
    <w:rsid w:val="00341DC7"/>
    <w:rsid w:val="003A0AE2"/>
    <w:rsid w:val="003C07E3"/>
    <w:rsid w:val="00494526"/>
    <w:rsid w:val="0050714A"/>
    <w:rsid w:val="0054364C"/>
    <w:rsid w:val="005625A4"/>
    <w:rsid w:val="005E285C"/>
    <w:rsid w:val="00640534"/>
    <w:rsid w:val="006C0BA9"/>
    <w:rsid w:val="00967C25"/>
    <w:rsid w:val="00972223"/>
    <w:rsid w:val="009B53E2"/>
    <w:rsid w:val="009D740C"/>
    <w:rsid w:val="00A022A4"/>
    <w:rsid w:val="00B70248"/>
    <w:rsid w:val="00BE10AA"/>
    <w:rsid w:val="00C67518"/>
    <w:rsid w:val="00CE199F"/>
    <w:rsid w:val="00D53523"/>
    <w:rsid w:val="00D72DAE"/>
    <w:rsid w:val="00E228BB"/>
    <w:rsid w:val="00E30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BC68"/>
  <w15:docId w15:val="{682646AD-C9B5-459A-8EAC-EF1E8865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3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534"/>
    <w:pPr>
      <w:ind w:left="720"/>
      <w:contextualSpacing/>
    </w:pPr>
  </w:style>
  <w:style w:type="character" w:styleId="Accentuation">
    <w:name w:val="Emphasis"/>
    <w:basedOn w:val="Policepardfaut"/>
    <w:uiPriority w:val="20"/>
    <w:qFormat/>
    <w:rsid w:val="00507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s2loire@lyon.snes.edu</cp:lastModifiedBy>
  <cp:revision>2</cp:revision>
  <dcterms:created xsi:type="dcterms:W3CDTF">2020-02-14T15:29:00Z</dcterms:created>
  <dcterms:modified xsi:type="dcterms:W3CDTF">2020-02-14T15:29:00Z</dcterms:modified>
</cp:coreProperties>
</file>