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  <w:t>Motion présentée au CA du lycée [nom de l'établissement]</w:t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  <w:t>le [date]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>Les enseignants du lyc</w:t>
      </w:r>
      <w:r>
        <w:rPr>
          <w:rFonts w:ascii="Arial" w:hAnsi="Arial"/>
        </w:rPr>
        <w:t xml:space="preserve">ée …..   </w:t>
      </w:r>
      <w:r>
        <w:rPr>
          <w:rFonts w:ascii="Arial" w:hAnsi="Arial"/>
        </w:rPr>
        <w:t>demandent l’organisation des épreuves d’E3C dans des conditions d’examens satisfaisantes garantissant l’équité entre les candidats :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Sujet identique pour tous les élèves pour chaque épreuve.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Epreuves réalisées à la même heure par tous les élèves.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Installation d’un élève par table dans les salles d’examen.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Salle d’examen avec au moins deux surveillants.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Temps de correction banalisé pour les enseignants.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Indemnités de corrections</w:t>
      </w:r>
      <w:bookmarkStart w:id="0" w:name="_GoBack"/>
      <w:bookmarkEnd w:id="0"/>
      <w:r>
        <w:rPr>
          <w:rFonts w:ascii="Arial" w:hAnsi="Arial"/>
        </w:rPr>
        <w:t>.</w:t>
      </w:r>
    </w:p>
    <w:p>
      <w:pPr>
        <w:pStyle w:val="Normal"/>
        <w:spacing w:lineRule="auto" w:line="240" w:before="0" w:after="0"/>
        <w:jc w:val="both"/>
        <w:rPr>
          <w:rFonts w:ascii="LiberationSerif" w:hAnsi="LiberationSerif" w:cs="LiberationSerif"/>
        </w:rPr>
      </w:pPr>
      <w:r>
        <w:rPr>
          <w:rFonts w:cs="LiberationSerif" w:ascii="Arial" w:hAnsi="Arial"/>
        </w:rPr>
        <w:t xml:space="preserve">Dans l’immédiat, nous demandons la suppression de la première session d’E3C, et la transformation de toutes les épreuves d’E3C du 3ème trimestre de Première en épreuves nationales.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LiberationSerif">
    <w:altName w:val="Times New Roman"/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8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Calibri"/>
    </w:rPr>
  </w:style>
  <w:style w:type="character" w:styleId="ListLabel2">
    <w:name w:val="ListLabel 2"/>
    <w:qFormat/>
    <w:rPr>
      <w:rFonts w:cs="Courier New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5336f6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Application>LibreOffice/5.0.3.2$Windows_x86 LibreOffice_project/e5f16313668ac592c1bfb310f4390624e3dbfb75</Application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2019-09-26T07:39:00Z</dcterms:created>
  <dc:creator>s2loire@lyon.snes.edu</dc:creator>
  <dc:language>fr-FR</dc:language>
  <dcterms:modified xsi:type="dcterms:W3CDTF">2019-09-26T17:17:19Z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